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D33AF" w14:textId="77777777" w:rsidR="0004483D" w:rsidRPr="00325460" w:rsidRDefault="0004483D" w:rsidP="0004483D">
      <w:pPr>
        <w:spacing w:after="0" w:line="240" w:lineRule="auto"/>
        <w:rPr>
          <w:rFonts w:ascii="Times New Roman" w:hAnsi="Times New Roman" w:cs="Times New Roman"/>
          <w:sz w:val="24"/>
          <w:szCs w:val="24"/>
        </w:rPr>
      </w:pPr>
      <w:r w:rsidRPr="00325460">
        <w:rPr>
          <w:rFonts w:ascii="Times New Roman" w:hAnsi="Times New Roman" w:cs="Times New Roman"/>
          <w:sz w:val="24"/>
          <w:szCs w:val="24"/>
        </w:rPr>
        <w:t xml:space="preserve">PREZYDENT MIASTA </w:t>
      </w:r>
    </w:p>
    <w:p w14:paraId="321E3EC5" w14:textId="13411E6C" w:rsidR="0004483D" w:rsidRDefault="0004483D" w:rsidP="0004483D">
      <w:pPr>
        <w:spacing w:after="0" w:line="240" w:lineRule="auto"/>
        <w:rPr>
          <w:rFonts w:ascii="Times New Roman" w:hAnsi="Times New Roman" w:cs="Times New Roman"/>
          <w:sz w:val="24"/>
          <w:szCs w:val="24"/>
        </w:rPr>
      </w:pPr>
      <w:r w:rsidRPr="00325460">
        <w:rPr>
          <w:rFonts w:ascii="Times New Roman" w:hAnsi="Times New Roman" w:cs="Times New Roman"/>
          <w:sz w:val="24"/>
          <w:szCs w:val="24"/>
        </w:rPr>
        <w:t xml:space="preserve">            SUWAŁK</w:t>
      </w:r>
    </w:p>
    <w:p w14:paraId="4572E399" w14:textId="77777777" w:rsidR="000D41CA" w:rsidRDefault="000D41CA" w:rsidP="000D41CA">
      <w:pPr>
        <w:jc w:val="right"/>
        <w:rPr>
          <w:rFonts w:ascii="Times New Roman" w:hAnsi="Times New Roman" w:cs="Times New Roman"/>
          <w:sz w:val="24"/>
          <w:szCs w:val="24"/>
        </w:rPr>
      </w:pPr>
      <w:r w:rsidRPr="00C1721A">
        <w:rPr>
          <w:rFonts w:ascii="Times New Roman" w:hAnsi="Times New Roman" w:cs="Times New Roman"/>
          <w:sz w:val="24"/>
          <w:szCs w:val="24"/>
        </w:rPr>
        <w:t xml:space="preserve">Suwałki, dnia </w:t>
      </w:r>
      <w:r>
        <w:rPr>
          <w:rFonts w:ascii="Times New Roman" w:hAnsi="Times New Roman" w:cs="Times New Roman"/>
          <w:sz w:val="24"/>
          <w:szCs w:val="24"/>
        </w:rPr>
        <w:t>28 kwietnia</w:t>
      </w:r>
      <w:r w:rsidRPr="00C1721A">
        <w:rPr>
          <w:rFonts w:ascii="Times New Roman" w:hAnsi="Times New Roman" w:cs="Times New Roman"/>
          <w:sz w:val="24"/>
          <w:szCs w:val="24"/>
        </w:rPr>
        <w:t xml:space="preserve"> 202</w:t>
      </w:r>
      <w:r>
        <w:rPr>
          <w:rFonts w:ascii="Times New Roman" w:hAnsi="Times New Roman" w:cs="Times New Roman"/>
          <w:sz w:val="24"/>
          <w:szCs w:val="24"/>
        </w:rPr>
        <w:t>6</w:t>
      </w:r>
      <w:r w:rsidRPr="00C1721A">
        <w:rPr>
          <w:rFonts w:ascii="Times New Roman" w:hAnsi="Times New Roman" w:cs="Times New Roman"/>
          <w:sz w:val="24"/>
          <w:szCs w:val="24"/>
        </w:rPr>
        <w:t xml:space="preserve"> r.</w:t>
      </w:r>
    </w:p>
    <w:p w14:paraId="63924AEF" w14:textId="77777777" w:rsidR="000D41CA" w:rsidRPr="009E5F40" w:rsidRDefault="000D41CA" w:rsidP="000D41CA">
      <w:pPr>
        <w:rPr>
          <w:rFonts w:ascii="Times New Roman" w:hAnsi="Times New Roman" w:cs="Times New Roman"/>
          <w:b/>
          <w:sz w:val="24"/>
          <w:szCs w:val="24"/>
        </w:rPr>
      </w:pPr>
      <w:r w:rsidRPr="009E5F40">
        <w:rPr>
          <w:rFonts w:ascii="Times New Roman" w:hAnsi="Times New Roman" w:cs="Times New Roman"/>
          <w:b/>
          <w:sz w:val="24"/>
          <w:szCs w:val="24"/>
        </w:rPr>
        <w:t>GR.6833.</w:t>
      </w:r>
      <w:r>
        <w:rPr>
          <w:rFonts w:ascii="Times New Roman" w:hAnsi="Times New Roman" w:cs="Times New Roman"/>
          <w:b/>
          <w:sz w:val="24"/>
          <w:szCs w:val="24"/>
        </w:rPr>
        <w:t>5</w:t>
      </w:r>
      <w:r w:rsidRPr="009E5F40">
        <w:rPr>
          <w:rFonts w:ascii="Times New Roman" w:hAnsi="Times New Roman" w:cs="Times New Roman"/>
          <w:b/>
          <w:sz w:val="24"/>
          <w:szCs w:val="24"/>
        </w:rPr>
        <w:t>.2026.SW</w:t>
      </w:r>
    </w:p>
    <w:p w14:paraId="7E51914E" w14:textId="77777777" w:rsidR="000D41CA" w:rsidRDefault="000D41CA" w:rsidP="000D41CA">
      <w:pPr>
        <w:rPr>
          <w:rFonts w:ascii="Times New Roman" w:hAnsi="Times New Roman" w:cs="Times New Roman"/>
          <w:sz w:val="24"/>
          <w:szCs w:val="24"/>
        </w:rPr>
      </w:pPr>
    </w:p>
    <w:p w14:paraId="1A405F6A" w14:textId="77777777" w:rsidR="000D41CA" w:rsidRDefault="000D41CA" w:rsidP="000D41CA">
      <w:pPr>
        <w:jc w:val="center"/>
        <w:rPr>
          <w:rFonts w:ascii="Times New Roman" w:hAnsi="Times New Roman" w:cs="Times New Roman"/>
          <w:b/>
          <w:sz w:val="24"/>
          <w:szCs w:val="24"/>
        </w:rPr>
      </w:pPr>
      <w:r w:rsidRPr="00050ED3">
        <w:rPr>
          <w:rFonts w:ascii="Times New Roman" w:hAnsi="Times New Roman" w:cs="Times New Roman"/>
          <w:b/>
          <w:sz w:val="24"/>
          <w:szCs w:val="24"/>
        </w:rPr>
        <w:t xml:space="preserve">OGŁOSZENIE PREZYDENTA MIASTA SUWAŁK </w:t>
      </w:r>
    </w:p>
    <w:p w14:paraId="32992593" w14:textId="77777777" w:rsidR="000D41CA" w:rsidRPr="00050ED3" w:rsidRDefault="000D41CA" w:rsidP="000D41CA">
      <w:pPr>
        <w:jc w:val="center"/>
        <w:rPr>
          <w:rFonts w:ascii="Times New Roman" w:hAnsi="Times New Roman" w:cs="Times New Roman"/>
          <w:b/>
          <w:sz w:val="24"/>
          <w:szCs w:val="24"/>
        </w:rPr>
      </w:pPr>
      <w:r w:rsidRPr="00050ED3">
        <w:rPr>
          <w:rFonts w:ascii="Times New Roman" w:hAnsi="Times New Roman" w:cs="Times New Roman"/>
          <w:b/>
          <w:sz w:val="24"/>
          <w:szCs w:val="24"/>
        </w:rPr>
        <w:t xml:space="preserve">działającego jako starosta wykonującego zadania z zakresu administracji rządowej </w:t>
      </w:r>
      <w:r>
        <w:rPr>
          <w:rFonts w:ascii="Times New Roman" w:hAnsi="Times New Roman" w:cs="Times New Roman"/>
          <w:b/>
          <w:sz w:val="24"/>
          <w:szCs w:val="24"/>
        </w:rPr>
        <w:t xml:space="preserve">               </w:t>
      </w:r>
      <w:r w:rsidRPr="00050ED3">
        <w:rPr>
          <w:rFonts w:ascii="Times New Roman" w:hAnsi="Times New Roman" w:cs="Times New Roman"/>
          <w:b/>
          <w:sz w:val="24"/>
          <w:szCs w:val="24"/>
        </w:rPr>
        <w:t xml:space="preserve">o zamiarze wszczęcia postępowania wywłaszczeniowego nieruchomości </w:t>
      </w:r>
      <w:r>
        <w:rPr>
          <w:rFonts w:ascii="Times New Roman" w:hAnsi="Times New Roman" w:cs="Times New Roman"/>
          <w:b/>
          <w:sz w:val="24"/>
          <w:szCs w:val="24"/>
        </w:rPr>
        <w:t xml:space="preserve">                                      </w:t>
      </w:r>
      <w:r w:rsidRPr="00050ED3">
        <w:rPr>
          <w:rFonts w:ascii="Times New Roman" w:hAnsi="Times New Roman" w:cs="Times New Roman"/>
          <w:b/>
          <w:sz w:val="24"/>
          <w:szCs w:val="24"/>
        </w:rPr>
        <w:t>o nieuregulowanym stanie prawnym</w:t>
      </w:r>
    </w:p>
    <w:p w14:paraId="3843377E" w14:textId="77777777" w:rsidR="000D41CA" w:rsidRDefault="000D41CA" w:rsidP="000D41CA">
      <w:pPr>
        <w:jc w:val="center"/>
        <w:rPr>
          <w:rFonts w:ascii="Times New Roman" w:hAnsi="Times New Roman" w:cs="Times New Roman"/>
          <w:sz w:val="24"/>
          <w:szCs w:val="24"/>
        </w:rPr>
      </w:pPr>
    </w:p>
    <w:p w14:paraId="05B4B45E" w14:textId="77777777" w:rsidR="000D41CA" w:rsidRDefault="000D41CA" w:rsidP="000D41CA">
      <w:pPr>
        <w:jc w:val="both"/>
        <w:rPr>
          <w:rFonts w:ascii="Times New Roman" w:hAnsi="Times New Roman" w:cs="Times New Roman"/>
          <w:sz w:val="24"/>
          <w:szCs w:val="24"/>
        </w:rPr>
      </w:pPr>
      <w:r>
        <w:rPr>
          <w:rFonts w:ascii="Times New Roman" w:hAnsi="Times New Roman" w:cs="Times New Roman"/>
          <w:sz w:val="24"/>
          <w:szCs w:val="24"/>
        </w:rPr>
        <w:tab/>
        <w:t>Działając na podstawie art. 4 pkt 9b</w:t>
      </w:r>
      <w:r>
        <w:rPr>
          <w:rFonts w:ascii="Times New Roman" w:hAnsi="Times New Roman" w:cs="Times New Roman"/>
          <w:sz w:val="24"/>
          <w:szCs w:val="24"/>
          <w:vertAlign w:val="superscript"/>
        </w:rPr>
        <w:t>1</w:t>
      </w:r>
      <w:r>
        <w:rPr>
          <w:rFonts w:ascii="Times New Roman" w:hAnsi="Times New Roman" w:cs="Times New Roman"/>
          <w:sz w:val="24"/>
          <w:szCs w:val="24"/>
        </w:rPr>
        <w:t xml:space="preserve"> oraz  art. 114 ust. 3 i 4 oraz 113 ust. 6 i 7 z dnia                     21 sierpnia 1997 r. o gospodarce nieruchomościami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2026 r. poz. 399) Prezydent Miasta Suwałk, zgodnie z wnioskiem GR.6823.14.2026.SW z dnia 25 marca 2026 r. Prezydenta Miasta Suwałk</w:t>
      </w:r>
    </w:p>
    <w:p w14:paraId="00783A97" w14:textId="77777777" w:rsidR="000D41CA" w:rsidRDefault="000D41CA" w:rsidP="000D41CA">
      <w:pPr>
        <w:jc w:val="center"/>
        <w:rPr>
          <w:rFonts w:ascii="Times New Roman" w:hAnsi="Times New Roman" w:cs="Times New Roman"/>
          <w:b/>
          <w:spacing w:val="26"/>
          <w:sz w:val="24"/>
          <w:szCs w:val="24"/>
        </w:rPr>
      </w:pPr>
      <w:r>
        <w:rPr>
          <w:rFonts w:ascii="Times New Roman" w:hAnsi="Times New Roman" w:cs="Times New Roman"/>
          <w:b/>
          <w:spacing w:val="26"/>
          <w:sz w:val="24"/>
          <w:szCs w:val="24"/>
        </w:rPr>
        <w:t>zawiadamia</w:t>
      </w:r>
    </w:p>
    <w:p w14:paraId="1F6C6E6D" w14:textId="77777777" w:rsidR="000D41CA" w:rsidRDefault="000D41CA" w:rsidP="000D41CA">
      <w:pPr>
        <w:jc w:val="both"/>
        <w:rPr>
          <w:rFonts w:ascii="Times New Roman" w:hAnsi="Times New Roman" w:cs="Times New Roman"/>
          <w:sz w:val="24"/>
          <w:szCs w:val="24"/>
        </w:rPr>
      </w:pPr>
      <w:r>
        <w:rPr>
          <w:rFonts w:ascii="Times New Roman" w:hAnsi="Times New Roman" w:cs="Times New Roman"/>
          <w:sz w:val="24"/>
          <w:szCs w:val="24"/>
        </w:rPr>
        <w:t xml:space="preserve">o zamiarze wszczęcia postępowania administracyjnego, w sprawie wywłaszczenia na rzecz Gminy Miasto Suwałki prawa własności nieruchomości gruntowej o nieuregulowanym stanie prawnym oznaczonej nr geod. 30599 o powierzchni 0,1475 ha, Obręb nr 0003, położonej w Suwałkach przy ul. Zielnej. </w:t>
      </w:r>
    </w:p>
    <w:p w14:paraId="1DD50E96" w14:textId="77777777" w:rsidR="000D41CA" w:rsidRDefault="000D41CA" w:rsidP="000D41CA">
      <w:pPr>
        <w:jc w:val="both"/>
        <w:rPr>
          <w:rFonts w:ascii="Times New Roman" w:hAnsi="Times New Roman" w:cs="Times New Roman"/>
          <w:sz w:val="24"/>
          <w:szCs w:val="24"/>
        </w:rPr>
      </w:pPr>
      <w:r>
        <w:rPr>
          <w:rFonts w:ascii="Times New Roman" w:hAnsi="Times New Roman" w:cs="Times New Roman"/>
          <w:sz w:val="24"/>
          <w:szCs w:val="24"/>
        </w:rPr>
        <w:t xml:space="preserve">Przedmiotowa nieruchomość przeznaczona jest pod realizację inwestycji celu publicznego jakimi są teren zieleni urządzonej publicznej, oznaczony na rysunku planu symbolem 35ZP oraz pas drogi publicznej klasy ,,L’’ lokalna oznaczony na rysunku planu symbolem 13 KD, zgodnie z miejscowym planem zagospodarowania przestrzennego rejonu ulicy Ogrodowej i S. Staszica                  w Suwałkach  </w:t>
      </w:r>
      <w:r w:rsidRPr="00A9366D">
        <w:rPr>
          <w:rFonts w:ascii="Times New Roman" w:hAnsi="Times New Roman" w:cs="Times New Roman"/>
          <w:sz w:val="24"/>
          <w:szCs w:val="24"/>
        </w:rPr>
        <w:t xml:space="preserve">zatwierdzonym Uchwałą Rady Miejskiej w Suwałkach Nr </w:t>
      </w:r>
      <w:r>
        <w:rPr>
          <w:rFonts w:ascii="Times New Roman" w:hAnsi="Times New Roman" w:cs="Times New Roman"/>
          <w:sz w:val="24"/>
          <w:szCs w:val="24"/>
        </w:rPr>
        <w:t>XLVIII/533/2014</w:t>
      </w:r>
      <w:r w:rsidRPr="00A9366D">
        <w:rPr>
          <w:rFonts w:ascii="Times New Roman" w:hAnsi="Times New Roman" w:cs="Times New Roman"/>
          <w:sz w:val="24"/>
          <w:szCs w:val="24"/>
        </w:rPr>
        <w:t xml:space="preserve"> z dnia</w:t>
      </w:r>
      <w:r>
        <w:rPr>
          <w:rFonts w:ascii="Times New Roman" w:hAnsi="Times New Roman" w:cs="Times New Roman"/>
          <w:sz w:val="24"/>
          <w:szCs w:val="24"/>
        </w:rPr>
        <w:t xml:space="preserve"> 29 kwietnia</w:t>
      </w:r>
      <w:r w:rsidRPr="00A9366D">
        <w:rPr>
          <w:rFonts w:ascii="Times New Roman" w:hAnsi="Times New Roman" w:cs="Times New Roman"/>
          <w:sz w:val="24"/>
          <w:szCs w:val="24"/>
        </w:rPr>
        <w:t xml:space="preserve"> 20</w:t>
      </w:r>
      <w:r>
        <w:rPr>
          <w:rFonts w:ascii="Times New Roman" w:hAnsi="Times New Roman" w:cs="Times New Roman"/>
          <w:sz w:val="24"/>
          <w:szCs w:val="24"/>
        </w:rPr>
        <w:t>14</w:t>
      </w:r>
      <w:r w:rsidRPr="00A9366D">
        <w:rPr>
          <w:rFonts w:ascii="Times New Roman" w:hAnsi="Times New Roman" w:cs="Times New Roman"/>
          <w:sz w:val="24"/>
          <w:szCs w:val="24"/>
        </w:rPr>
        <w:t xml:space="preserve"> r., opublikowaną w Dz. Urz. Woj. Podlaskiego z dnia </w:t>
      </w:r>
      <w:r>
        <w:rPr>
          <w:rFonts w:ascii="Times New Roman" w:hAnsi="Times New Roman" w:cs="Times New Roman"/>
          <w:sz w:val="24"/>
          <w:szCs w:val="24"/>
        </w:rPr>
        <w:t>13 maja</w:t>
      </w:r>
      <w:r w:rsidRPr="00A9366D">
        <w:rPr>
          <w:rFonts w:ascii="Times New Roman" w:hAnsi="Times New Roman" w:cs="Times New Roman"/>
          <w:sz w:val="24"/>
          <w:szCs w:val="24"/>
        </w:rPr>
        <w:t xml:space="preserve"> 20</w:t>
      </w:r>
      <w:r>
        <w:rPr>
          <w:rFonts w:ascii="Times New Roman" w:hAnsi="Times New Roman" w:cs="Times New Roman"/>
          <w:sz w:val="24"/>
          <w:szCs w:val="24"/>
        </w:rPr>
        <w:t>14</w:t>
      </w:r>
      <w:r w:rsidRPr="00A9366D">
        <w:rPr>
          <w:rFonts w:ascii="Times New Roman" w:hAnsi="Times New Roman" w:cs="Times New Roman"/>
          <w:sz w:val="24"/>
          <w:szCs w:val="24"/>
        </w:rPr>
        <w:t xml:space="preserve"> r., poz. </w:t>
      </w:r>
      <w:r>
        <w:rPr>
          <w:rFonts w:ascii="Times New Roman" w:hAnsi="Times New Roman" w:cs="Times New Roman"/>
          <w:sz w:val="24"/>
          <w:szCs w:val="24"/>
        </w:rPr>
        <w:t xml:space="preserve">1914. </w:t>
      </w:r>
    </w:p>
    <w:p w14:paraId="119D5E4F" w14:textId="77777777" w:rsidR="000D41CA" w:rsidRDefault="000D41CA" w:rsidP="000D41CA">
      <w:pPr>
        <w:jc w:val="both"/>
        <w:rPr>
          <w:rFonts w:ascii="Times New Roman" w:hAnsi="Times New Roman" w:cs="Times New Roman"/>
          <w:sz w:val="24"/>
          <w:szCs w:val="24"/>
        </w:rPr>
      </w:pPr>
      <w:r>
        <w:rPr>
          <w:rFonts w:ascii="Times New Roman" w:hAnsi="Times New Roman" w:cs="Times New Roman"/>
          <w:sz w:val="24"/>
          <w:szCs w:val="24"/>
        </w:rPr>
        <w:t>W związku z powyższym, wzywa się właścicieli lub ich następców prawnych oraz osoby którym przysługują prawa rzeczowe do ww. nieruchomości, aby w terminie 2 miesięcy od dnia ogłoszenia niniejszego zawiadomienia zgłosili i udokumentowali swoje prawa do przedmiotowej nieruchomości do Wydziału Gospodarki Nieruchomościami Urzędu Miejskiego w Suwałkach,               ul. Mickiewicza 1, I piętro, pokój nr 141, tel. 87 562 82 41.</w:t>
      </w:r>
    </w:p>
    <w:p w14:paraId="5D37B54E" w14:textId="77777777" w:rsidR="000D41CA" w:rsidRDefault="000D41CA" w:rsidP="000D41CA">
      <w:pPr>
        <w:jc w:val="both"/>
        <w:rPr>
          <w:rFonts w:ascii="Times New Roman" w:hAnsi="Times New Roman" w:cs="Times New Roman"/>
          <w:sz w:val="24"/>
          <w:szCs w:val="24"/>
        </w:rPr>
      </w:pPr>
      <w:r>
        <w:rPr>
          <w:rFonts w:ascii="Times New Roman" w:hAnsi="Times New Roman" w:cs="Times New Roman"/>
          <w:sz w:val="24"/>
          <w:szCs w:val="24"/>
        </w:rPr>
        <w:t xml:space="preserve">Niezgłoszenie się w wyznaczonym terminie osób legitymujących się prawami rzeczowymi                     do niniejszej nieruchomości skutkować będzie pominięciem ich jako strony w postępowaniu                           o wywłaszczenie przedmiotowej nieruchomości. </w:t>
      </w:r>
    </w:p>
    <w:p w14:paraId="3D336729" w14:textId="77777777" w:rsidR="000D41CA" w:rsidRPr="00AC27A1" w:rsidRDefault="000D41CA" w:rsidP="000D41CA">
      <w:pPr>
        <w:jc w:val="both"/>
        <w:rPr>
          <w:rFonts w:ascii="Times New Roman" w:hAnsi="Times New Roman" w:cs="Times New Roman"/>
          <w:sz w:val="24"/>
          <w:szCs w:val="24"/>
        </w:rPr>
      </w:pPr>
      <w:r>
        <w:rPr>
          <w:rFonts w:ascii="Times New Roman" w:hAnsi="Times New Roman" w:cs="Times New Roman"/>
          <w:sz w:val="24"/>
          <w:szCs w:val="24"/>
        </w:rPr>
        <w:t xml:space="preserve">Niniejsze ogłoszenie wywiesza się na okres 2 miesięcy tj. od dnia 28 kwietnia 2026 r. do dnia                  28 czerwca 2026 r. na tablicy ogłoszeń Wydziału Gospodarki Nieruchomościami Urzędu Miejskiego w Suwałkach przy ul. Mickiewicza 1, zamieszcza na stronie internetowej Urzędu Miejskiego, ogłoszenie podaje się do publicznej wiadomości przez ogłoszenie w prasie o zasięgu ogólnopolskim – w dzienniku </w:t>
      </w:r>
      <w:r w:rsidRPr="00F255F7">
        <w:rPr>
          <w:rFonts w:ascii="Times New Roman" w:hAnsi="Times New Roman" w:cs="Times New Roman"/>
          <w:sz w:val="24"/>
          <w:szCs w:val="24"/>
        </w:rPr>
        <w:t>www.monitorurzedowy.pl</w:t>
      </w:r>
      <w:r>
        <w:rPr>
          <w:rFonts w:ascii="Times New Roman" w:hAnsi="Times New Roman" w:cs="Times New Roman"/>
          <w:sz w:val="24"/>
          <w:szCs w:val="24"/>
        </w:rPr>
        <w:t xml:space="preserve"> oraz w Biuletynie Informacji Publicznej  a ponadto przekazuje się Starostwu Powiatowemu w Suwałkach, ul. Świerkowa 60, celem wywieszenia na tablicy ogłoszeń na okres 2 miesięcy.</w:t>
      </w:r>
    </w:p>
    <w:p w14:paraId="78096EC0" w14:textId="77777777" w:rsidR="000D41CA" w:rsidRPr="00C1721A" w:rsidRDefault="000D41CA" w:rsidP="000D41CA">
      <w:pPr>
        <w:rPr>
          <w:rFonts w:ascii="Times New Roman" w:hAnsi="Times New Roman" w:cs="Times New Roman"/>
          <w:sz w:val="24"/>
          <w:szCs w:val="24"/>
        </w:rPr>
      </w:pPr>
    </w:p>
    <w:p w14:paraId="69655751" w14:textId="77777777" w:rsidR="0004483D" w:rsidRDefault="0004483D" w:rsidP="0004483D">
      <w:pPr>
        <w:tabs>
          <w:tab w:val="center" w:pos="6804"/>
        </w:tabs>
        <w:spacing w:after="0" w:line="360" w:lineRule="auto"/>
        <w:contextualSpacing/>
        <w:rPr>
          <w:rFonts w:ascii="Times New Roman" w:eastAsia="Times New Roman" w:hAnsi="Times New Roman" w:cs="Times New Roman"/>
          <w:lang w:eastAsia="pl-PL"/>
        </w:rPr>
      </w:pPr>
    </w:p>
    <w:p w14:paraId="7A14157C" w14:textId="74C6B757" w:rsidR="0004483D" w:rsidRPr="00325460" w:rsidRDefault="0004483D" w:rsidP="0004483D">
      <w:pPr>
        <w:tabs>
          <w:tab w:val="center" w:pos="6804"/>
        </w:tabs>
        <w:spacing w:after="0" w:line="360" w:lineRule="auto"/>
        <w:contextualSpacing/>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325460">
        <w:rPr>
          <w:rFonts w:ascii="Times New Roman" w:eastAsia="Times New Roman" w:hAnsi="Times New Roman" w:cs="Times New Roman"/>
          <w:lang w:eastAsia="pl-PL"/>
        </w:rPr>
        <w:t>Z up. Prezydenta Miasta</w:t>
      </w:r>
    </w:p>
    <w:p w14:paraId="6F892CF5" w14:textId="1CEABA4E" w:rsidR="0004483D" w:rsidRPr="00325460" w:rsidRDefault="0004483D" w:rsidP="0004483D">
      <w:pPr>
        <w:tabs>
          <w:tab w:val="center" w:pos="6804"/>
        </w:tabs>
        <w:spacing w:after="0" w:line="360" w:lineRule="auto"/>
        <w:contextualSpacing/>
        <w:jc w:val="both"/>
        <w:rPr>
          <w:rFonts w:ascii="Times New Roman" w:eastAsia="Times New Roman" w:hAnsi="Times New Roman" w:cs="Times New Roman"/>
          <w:lang w:eastAsia="pl-PL"/>
        </w:rPr>
      </w:pPr>
      <w:r w:rsidRPr="00325460">
        <w:rPr>
          <w:rFonts w:ascii="Times New Roman" w:eastAsia="Times New Roman" w:hAnsi="Times New Roman" w:cs="Times New Roman"/>
          <w:lang w:eastAsia="pl-PL"/>
        </w:rPr>
        <w:tab/>
        <w:t xml:space="preserve">Naczelnik Wydziału </w:t>
      </w:r>
    </w:p>
    <w:p w14:paraId="7C8E9708" w14:textId="5BE709BA" w:rsidR="0004483D" w:rsidRPr="00325460" w:rsidRDefault="0004483D" w:rsidP="0004483D">
      <w:pPr>
        <w:tabs>
          <w:tab w:val="center" w:pos="6804"/>
        </w:tabs>
        <w:spacing w:after="0" w:line="360" w:lineRule="auto"/>
        <w:contextualSpacing/>
        <w:jc w:val="both"/>
        <w:rPr>
          <w:rFonts w:ascii="Times New Roman" w:eastAsia="Times New Roman" w:hAnsi="Times New Roman" w:cs="Times New Roman"/>
          <w:lang w:eastAsia="pl-PL"/>
        </w:rPr>
      </w:pPr>
      <w:r w:rsidRPr="00325460">
        <w:rPr>
          <w:rFonts w:ascii="Times New Roman" w:eastAsia="Times New Roman" w:hAnsi="Times New Roman" w:cs="Times New Roman"/>
          <w:lang w:eastAsia="pl-PL"/>
        </w:rPr>
        <w:tab/>
        <w:t>Gospodarki Nieruchomościami</w:t>
      </w:r>
    </w:p>
    <w:p w14:paraId="0544FAA2" w14:textId="77777777" w:rsidR="0004483D" w:rsidRPr="00325460" w:rsidRDefault="0004483D" w:rsidP="0004483D">
      <w:pPr>
        <w:tabs>
          <w:tab w:val="center" w:pos="6804"/>
        </w:tabs>
        <w:spacing w:after="0" w:line="360" w:lineRule="auto"/>
        <w:contextualSpacing/>
        <w:jc w:val="both"/>
        <w:rPr>
          <w:rFonts w:ascii="Times New Roman" w:eastAsia="Times New Roman" w:hAnsi="Times New Roman" w:cs="Times New Roman"/>
          <w:i/>
          <w:lang w:eastAsia="pl-PL"/>
        </w:rPr>
      </w:pPr>
      <w:r w:rsidRPr="00325460">
        <w:rPr>
          <w:rFonts w:ascii="Times New Roman" w:eastAsia="Times New Roman" w:hAnsi="Times New Roman" w:cs="Times New Roman"/>
          <w:i/>
          <w:lang w:eastAsia="pl-PL"/>
        </w:rPr>
        <w:tab/>
      </w:r>
    </w:p>
    <w:p w14:paraId="424FBB8B" w14:textId="1F4200C1" w:rsidR="0004483D" w:rsidRPr="00325460" w:rsidRDefault="0004483D" w:rsidP="0004483D">
      <w:pPr>
        <w:tabs>
          <w:tab w:val="center" w:pos="6804"/>
        </w:tabs>
        <w:spacing w:after="0" w:line="360" w:lineRule="auto"/>
        <w:contextualSpacing/>
        <w:jc w:val="center"/>
        <w:rPr>
          <w:rFonts w:ascii="Times New Roman" w:eastAsia="Times New Roman" w:hAnsi="Times New Roman" w:cs="Times New Roman"/>
          <w:i/>
          <w:lang w:eastAsia="pl-PL"/>
        </w:rPr>
      </w:pPr>
      <w:r w:rsidRPr="00325460">
        <w:rPr>
          <w:rFonts w:ascii="Times New Roman" w:eastAsia="Times New Roman" w:hAnsi="Times New Roman" w:cs="Times New Roman"/>
          <w:i/>
          <w:lang w:eastAsia="pl-PL"/>
        </w:rPr>
        <w:t xml:space="preserve">                                                                              mgr inż. </w:t>
      </w:r>
      <w:r w:rsidR="000D41CA">
        <w:rPr>
          <w:rFonts w:ascii="Times New Roman" w:eastAsia="Times New Roman" w:hAnsi="Times New Roman" w:cs="Times New Roman"/>
          <w:i/>
          <w:lang w:eastAsia="pl-PL"/>
        </w:rPr>
        <w:t>Dorota Szymańska</w:t>
      </w:r>
      <w:bookmarkStart w:id="0" w:name="_GoBack"/>
      <w:bookmarkEnd w:id="0"/>
    </w:p>
    <w:p w14:paraId="14501B3C" w14:textId="77777777" w:rsidR="00C1721A" w:rsidRPr="00C1721A" w:rsidRDefault="00C1721A" w:rsidP="007859A1">
      <w:pPr>
        <w:rPr>
          <w:rFonts w:ascii="Times New Roman" w:hAnsi="Times New Roman" w:cs="Times New Roman"/>
          <w:sz w:val="24"/>
          <w:szCs w:val="24"/>
        </w:rPr>
      </w:pPr>
    </w:p>
    <w:sectPr w:rsidR="00C1721A" w:rsidRPr="00C1721A" w:rsidSect="007859A1">
      <w:pgSz w:w="11906" w:h="16838"/>
      <w:pgMar w:top="1077" w:right="141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3C"/>
    <w:rsid w:val="0004483D"/>
    <w:rsid w:val="00050ED3"/>
    <w:rsid w:val="000752DE"/>
    <w:rsid w:val="000D41CA"/>
    <w:rsid w:val="000D4F1B"/>
    <w:rsid w:val="00152866"/>
    <w:rsid w:val="001E5E60"/>
    <w:rsid w:val="00314051"/>
    <w:rsid w:val="00397471"/>
    <w:rsid w:val="004C5B09"/>
    <w:rsid w:val="005B4723"/>
    <w:rsid w:val="00687E1B"/>
    <w:rsid w:val="007859A1"/>
    <w:rsid w:val="00941C8B"/>
    <w:rsid w:val="0094381B"/>
    <w:rsid w:val="00A50C46"/>
    <w:rsid w:val="00AC27A1"/>
    <w:rsid w:val="00AD693C"/>
    <w:rsid w:val="00AD71BC"/>
    <w:rsid w:val="00AE7A9B"/>
    <w:rsid w:val="00B77BBF"/>
    <w:rsid w:val="00BA330B"/>
    <w:rsid w:val="00C1721A"/>
    <w:rsid w:val="00C353CC"/>
    <w:rsid w:val="00D414B0"/>
    <w:rsid w:val="00D66937"/>
    <w:rsid w:val="00F255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58B4"/>
  <w15:chartTrackingRefBased/>
  <w15:docId w15:val="{3E2AD913-4FBC-473F-BCE2-0916ED20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255F7"/>
    <w:rPr>
      <w:color w:val="0563C1" w:themeColor="hyperlink"/>
      <w:u w:val="single"/>
    </w:rPr>
  </w:style>
  <w:style w:type="character" w:styleId="Nierozpoznanawzmianka">
    <w:name w:val="Unresolved Mention"/>
    <w:basedOn w:val="Domylnaczcionkaakapitu"/>
    <w:uiPriority w:val="99"/>
    <w:semiHidden/>
    <w:unhideWhenUsed/>
    <w:rsid w:val="00F25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440</Words>
  <Characters>2645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18</cp:revision>
  <cp:lastPrinted>2025-09-11T08:55:00Z</cp:lastPrinted>
  <dcterms:created xsi:type="dcterms:W3CDTF">2024-07-01T10:26:00Z</dcterms:created>
  <dcterms:modified xsi:type="dcterms:W3CDTF">2026-04-28T07:50:00Z</dcterms:modified>
</cp:coreProperties>
</file>